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62B81D" w14:textId="77777777" w:rsidR="00E47B60" w:rsidRDefault="00203839">
      <w:pPr>
        <w:spacing w:after="0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4"/>
          <w:szCs w:val="24"/>
        </w:rPr>
        <w:t>«Утверждаю»</w:t>
      </w:r>
    </w:p>
    <w:p w14:paraId="0A3E2594" w14:textId="77777777" w:rsidR="00203839" w:rsidRDefault="00203839">
      <w:pPr>
        <w:spacing w:after="0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Генерального </w:t>
      </w:r>
    </w:p>
    <w:p w14:paraId="0D345EAF" w14:textId="77777777" w:rsidR="00E47B60" w:rsidRDefault="00203839">
      <w:pPr>
        <w:spacing w:after="0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директора - Главный инженер</w:t>
      </w:r>
    </w:p>
    <w:p w14:paraId="2D2110BB" w14:textId="77777777" w:rsidR="00E47B60" w:rsidRDefault="00203839">
      <w:pPr>
        <w:spacing w:after="0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688B8F67" w14:textId="77777777" w:rsidR="00E47B60" w:rsidRDefault="00203839">
      <w:pPr>
        <w:spacing w:after="0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</w:t>
      </w:r>
      <w:proofErr w:type="gramStart"/>
      <w:r>
        <w:rPr>
          <w:rFonts w:ascii="Times New Roman" w:hAnsi="Times New Roman"/>
          <w:sz w:val="24"/>
          <w:szCs w:val="24"/>
        </w:rPr>
        <w:t>_  В.В.</w:t>
      </w:r>
      <w:proofErr w:type="gramEnd"/>
      <w:r>
        <w:rPr>
          <w:rFonts w:ascii="Times New Roman" w:hAnsi="Times New Roman"/>
          <w:sz w:val="24"/>
          <w:szCs w:val="24"/>
        </w:rPr>
        <w:t xml:space="preserve"> Козлов </w:t>
      </w:r>
    </w:p>
    <w:p w14:paraId="4D094878" w14:textId="77777777" w:rsidR="00E47B60" w:rsidRDefault="00203839">
      <w:pPr>
        <w:spacing w:after="0"/>
        <w:ind w:left="5529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« _</w:t>
      </w:r>
      <w:proofErr w:type="gramEnd"/>
      <w:r>
        <w:rPr>
          <w:rFonts w:ascii="Times New Roman" w:hAnsi="Times New Roman"/>
          <w:sz w:val="24"/>
          <w:szCs w:val="24"/>
        </w:rPr>
        <w:t>___ » ____________ 2025 г.</w:t>
      </w:r>
    </w:p>
    <w:p w14:paraId="782E0C91" w14:textId="77777777" w:rsidR="00E47B60" w:rsidRDefault="00E47B60">
      <w:pPr>
        <w:spacing w:after="0"/>
        <w:ind w:left="552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9A502E0" w14:textId="77777777" w:rsidR="00E47B60" w:rsidRDefault="00203839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A6C09F0" w14:textId="68AD203B" w:rsidR="00E47B60" w:rsidRDefault="002038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D44FFC">
        <w:rPr>
          <w:rFonts w:ascii="Times New Roman" w:hAnsi="Times New Roman"/>
          <w:sz w:val="24"/>
          <w:szCs w:val="24"/>
        </w:rPr>
        <w:t>ГКПЗ</w:t>
      </w:r>
      <w:r>
        <w:rPr>
          <w:rFonts w:ascii="Times New Roman" w:hAnsi="Times New Roman"/>
          <w:sz w:val="24"/>
          <w:szCs w:val="24"/>
        </w:rPr>
        <w:t xml:space="preserve"> 2025 год</w:t>
      </w:r>
      <w:r w:rsidR="00D44FFC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.</w:t>
      </w:r>
      <w:r w:rsidR="00D44FFC">
        <w:rPr>
          <w:rFonts w:ascii="Times New Roman" w:hAnsi="Times New Roman"/>
          <w:sz w:val="24"/>
          <w:szCs w:val="24"/>
        </w:rPr>
        <w:t xml:space="preserve"> Лот №25.000058 «</w:t>
      </w:r>
      <w:r w:rsidR="008E08A1" w:rsidRPr="008E08A1">
        <w:rPr>
          <w:rFonts w:ascii="Times New Roman" w:hAnsi="Times New Roman"/>
          <w:sz w:val="24"/>
          <w:szCs w:val="24"/>
        </w:rPr>
        <w:t>Проведение инспекционного аудита по подтверждению сертификата системы экологического менеджмента</w:t>
      </w:r>
      <w:r w:rsidR="00D44FFC">
        <w:rPr>
          <w:rFonts w:ascii="Times New Roman" w:hAnsi="Times New Roman"/>
          <w:sz w:val="24"/>
          <w:szCs w:val="24"/>
        </w:rPr>
        <w:t>».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DC62FBA" w14:textId="61D92831" w:rsidR="00E47B60" w:rsidRDefault="0020383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оказание услуг по п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роведению инспек</w:t>
      </w:r>
      <w:r>
        <w:rPr>
          <w:rFonts w:ascii="Times New Roman" w:hAnsi="Times New Roman"/>
          <w:sz w:val="24"/>
          <w:szCs w:val="24"/>
        </w:rPr>
        <w:t xml:space="preserve">ционного аудита </w:t>
      </w:r>
      <w:r w:rsidR="000F1E35">
        <w:rPr>
          <w:rFonts w:ascii="Times New Roman" w:hAnsi="Times New Roman"/>
          <w:sz w:val="24"/>
          <w:szCs w:val="24"/>
        </w:rPr>
        <w:t xml:space="preserve">по подтверждению сертификата </w:t>
      </w:r>
      <w:r>
        <w:rPr>
          <w:rFonts w:ascii="Times New Roman" w:hAnsi="Times New Roman"/>
          <w:sz w:val="24"/>
          <w:szCs w:val="24"/>
        </w:rPr>
        <w:t>системы экологического менеджмента (СЭМ) на соответствие требованиям стандарта ISO 14001:2015.</w:t>
      </w:r>
    </w:p>
    <w:p w14:paraId="4721CFDB" w14:textId="7A26D00E" w:rsidR="00203839" w:rsidRPr="001435DA" w:rsidRDefault="00203839" w:rsidP="0020383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оказания услуг – </w:t>
      </w:r>
      <w:bookmarkStart w:id="0" w:name="_Hlk191801419"/>
      <w:bookmarkStart w:id="1" w:name="_GoBack"/>
      <w:r w:rsidR="00264EE9">
        <w:rPr>
          <w:rFonts w:ascii="Times New Roman" w:hAnsi="Times New Roman"/>
          <w:sz w:val="24"/>
          <w:szCs w:val="24"/>
        </w:rPr>
        <w:t>42 311,99 сомони (</w:t>
      </w:r>
      <w:r>
        <w:rPr>
          <w:rFonts w:ascii="Times New Roman" w:hAnsi="Times New Roman"/>
          <w:sz w:val="24"/>
          <w:szCs w:val="24"/>
        </w:rPr>
        <w:t>сорок дв</w:t>
      </w:r>
      <w:r w:rsidR="00264EE9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тысяч</w:t>
      </w:r>
      <w:r w:rsidR="00264EE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триста одиннадцать сомони, 99 </w:t>
      </w:r>
      <w:proofErr w:type="spellStart"/>
      <w:r>
        <w:rPr>
          <w:rFonts w:ascii="Times New Roman" w:hAnsi="Times New Roman"/>
          <w:sz w:val="24"/>
          <w:szCs w:val="24"/>
        </w:rPr>
        <w:t>дирам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bookmarkEnd w:id="0"/>
      <w:bookmarkEnd w:id="1"/>
      <w:r w:rsidRPr="001435DA">
        <w:rPr>
          <w:rFonts w:ascii="Times New Roman" w:hAnsi="Times New Roman"/>
          <w:sz w:val="24"/>
          <w:szCs w:val="24"/>
        </w:rPr>
        <w:t xml:space="preserve">. </w:t>
      </w:r>
    </w:p>
    <w:p w14:paraId="772FE3DD" w14:textId="77777777" w:rsidR="00E47B60" w:rsidRDefault="00E47B6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345974A" w14:textId="77777777" w:rsidR="00E47B60" w:rsidRDefault="00E47B6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FC9AB0E" w14:textId="77777777" w:rsidR="00E47B60" w:rsidRDefault="00203839">
      <w:pPr>
        <w:spacing w:after="0"/>
        <w:ind w:firstLine="708"/>
        <w:jc w:val="center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закупке.</w:t>
      </w:r>
    </w:p>
    <w:p w14:paraId="16B40245" w14:textId="77777777" w:rsidR="00E47B60" w:rsidRDefault="00E47B60">
      <w:pPr>
        <w:spacing w:after="0"/>
        <w:ind w:firstLine="708"/>
        <w:jc w:val="center"/>
        <w:rPr>
          <w:rFonts w:ascii="Times New Roman" w:hAnsi="Times New Roman"/>
          <w:i/>
          <w:sz w:val="24"/>
          <w:szCs w:val="24"/>
          <w:u w:val="single"/>
        </w:rPr>
      </w:pPr>
    </w:p>
    <w:p w14:paraId="12C7D4CE" w14:textId="77777777" w:rsidR="00E47B60" w:rsidRDefault="002038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</w:rPr>
        <w:t>Техническое задание на оказание услуг по проведению инспекционного аудита по подтверждению сертификата по системе экологического менеджмента (СЭМ) на соответствие требованиям стандарта ISO 14001:2015</w:t>
      </w:r>
    </w:p>
    <w:p w14:paraId="173B9E1B" w14:textId="77777777" w:rsidR="00E47B60" w:rsidRDefault="00203839">
      <w:pPr>
        <w:pStyle w:val="a8"/>
        <w:numPr>
          <w:ilvl w:val="0"/>
          <w:numId w:val="15"/>
        </w:numPr>
        <w:tabs>
          <w:tab w:val="left" w:pos="284"/>
          <w:tab w:val="left" w:pos="993"/>
        </w:tabs>
        <w:spacing w:before="240" w:after="24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652D3F48" w14:textId="1FF8FDCA" w:rsidR="00E47B60" w:rsidRDefault="00203839">
      <w:pPr>
        <w:pStyle w:val="a8"/>
        <w:numPr>
          <w:ilvl w:val="0"/>
          <w:numId w:val="16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>
        <w:rPr>
          <w:rFonts w:ascii="Times New Roman" w:hAnsi="Times New Roman"/>
          <w:sz w:val="24"/>
          <w:szCs w:val="24"/>
        </w:rPr>
        <w:t>Республика Таджикистан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 w:rsidR="002D57C2" w:rsidRPr="002D57C2">
        <w:rPr>
          <w:rFonts w:ascii="Times New Roman" w:hAnsi="Times New Roman"/>
          <w:iCs/>
          <w:sz w:val="24"/>
          <w:szCs w:val="24"/>
        </w:rPr>
        <w:t>Дангаринский район, п. Сангтуда,</w:t>
      </w:r>
      <w:r w:rsidR="002D57C2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Сангтудинская ГЭС-1.</w:t>
      </w:r>
    </w:p>
    <w:p w14:paraId="13E1A651" w14:textId="1911A657" w:rsidR="00E47B60" w:rsidRDefault="00203839">
      <w:pPr>
        <w:numPr>
          <w:ilvl w:val="0"/>
          <w:numId w:val="1"/>
        </w:numPr>
        <w:tabs>
          <w:tab w:val="clear" w:pos="681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В соответствии с Графиком по оказанию услуг</w:t>
      </w:r>
      <w:r w:rsidR="0031684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, приведенный в </w:t>
      </w:r>
      <w:r w:rsidR="002D57C2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п. 5</w:t>
      </w:r>
      <w:r w:rsidR="0031684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</w:t>
      </w:r>
      <w:r w:rsidR="002D57C2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ТЗ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. </w:t>
      </w:r>
    </w:p>
    <w:p w14:paraId="52B64040" w14:textId="77777777" w:rsidR="00E47B60" w:rsidRDefault="00203839">
      <w:pPr>
        <w:pStyle w:val="a8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-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34CBB463" w14:textId="11BA1D36" w:rsidR="00E47B60" w:rsidRDefault="00203839">
      <w:pPr>
        <w:pStyle w:val="a8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стандартам, СНиПам и прочим правилам </w:t>
      </w:r>
      <w:r>
        <w:rPr>
          <w:rFonts w:ascii="Times New Roman" w:hAnsi="Times New Roman"/>
          <w:sz w:val="24"/>
          <w:szCs w:val="24"/>
        </w:rPr>
        <w:t>– Стандарт ISO 14001:2015 (Международный стандарт по Системе экологического менеджмента).</w:t>
      </w:r>
    </w:p>
    <w:p w14:paraId="05D40B57" w14:textId="77777777" w:rsidR="00E47B60" w:rsidRDefault="00203839">
      <w:pPr>
        <w:pStyle w:val="a8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>
        <w:rPr>
          <w:rFonts w:ascii="Times New Roman" w:hAnsi="Times New Roman"/>
          <w:sz w:val="24"/>
          <w:szCs w:val="24"/>
        </w:rPr>
        <w:t xml:space="preserve">– Внешний </w:t>
      </w:r>
      <w:r>
        <w:rPr>
          <w:rFonts w:ascii="Times New Roman" w:hAnsi="Times New Roman"/>
          <w:sz w:val="24"/>
        </w:rPr>
        <w:t>ресертификационный</w:t>
      </w:r>
      <w:r>
        <w:rPr>
          <w:rFonts w:ascii="Times New Roman" w:hAnsi="Times New Roman"/>
          <w:sz w:val="24"/>
          <w:szCs w:val="24"/>
        </w:rPr>
        <w:t xml:space="preserve"> аудит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проводится на Сангтудинской ГЭС-1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2C3C61F" w14:textId="46C41986" w:rsidR="00E47B60" w:rsidRDefault="00203839">
      <w:pPr>
        <w:numPr>
          <w:ilvl w:val="0"/>
          <w:numId w:val="16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Отсутствуют.</w:t>
      </w:r>
    </w:p>
    <w:p w14:paraId="1B9471F9" w14:textId="77777777" w:rsidR="00E47B60" w:rsidRDefault="00203839">
      <w:pPr>
        <w:numPr>
          <w:ilvl w:val="0"/>
          <w:numId w:val="16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sz w:val="24"/>
          <w:szCs w:val="24"/>
        </w:rPr>
        <w:t>Отсутствуют.</w:t>
      </w:r>
    </w:p>
    <w:p w14:paraId="28E527B6" w14:textId="77777777" w:rsidR="00E47B60" w:rsidRDefault="00203839">
      <w:pPr>
        <w:pStyle w:val="a8"/>
        <w:numPr>
          <w:ilvl w:val="0"/>
          <w:numId w:val="17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 xml:space="preserve">Обеспечение соблюдения персоналом контрагента,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В случае появления </w:t>
      </w:r>
      <w:r>
        <w:rPr>
          <w:rFonts w:ascii="Times New Roman" w:hAnsi="Times New Roman"/>
          <w:sz w:val="24"/>
          <w:szCs w:val="24"/>
        </w:rPr>
        <w:lastRenderedPageBreak/>
        <w:t>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7A314B2E" w14:textId="77777777" w:rsidR="00E47B60" w:rsidRDefault="00203839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501E0A4A" w14:textId="77777777" w:rsidR="00E47B60" w:rsidRDefault="00203839">
      <w:pPr>
        <w:pStyle w:val="a8"/>
        <w:numPr>
          <w:ilvl w:val="0"/>
          <w:numId w:val="18"/>
        </w:numPr>
        <w:tabs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>
        <w:rPr>
          <w:rFonts w:ascii="Times New Roman" w:hAnsi="Times New Roman"/>
          <w:sz w:val="24"/>
          <w:szCs w:val="24"/>
        </w:rPr>
        <w:t xml:space="preserve">Организация и своевременное проведение 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инспек</w:t>
      </w:r>
      <w:r>
        <w:rPr>
          <w:rFonts w:ascii="Times New Roman" w:hAnsi="Times New Roman"/>
          <w:sz w:val="24"/>
          <w:szCs w:val="24"/>
        </w:rPr>
        <w:t>ционного аудита системы экологического менеджмента (СЭМ):</w:t>
      </w:r>
    </w:p>
    <w:p w14:paraId="2B7D85FC" w14:textId="77777777" w:rsidR="00E47B60" w:rsidRDefault="00E47B60">
      <w:pPr>
        <w:pStyle w:val="a8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221"/>
      </w:tblGrid>
      <w:tr w:rsidR="00E47B60" w14:paraId="4CB28201" w14:textId="77777777">
        <w:trPr>
          <w:trHeight w:val="547"/>
        </w:trPr>
        <w:tc>
          <w:tcPr>
            <w:tcW w:w="567" w:type="dxa"/>
          </w:tcPr>
          <w:p w14:paraId="0989EADE" w14:textId="77777777" w:rsidR="00E47B60" w:rsidRDefault="00203839">
            <w:pPr>
              <w:pStyle w:val="a8"/>
              <w:tabs>
                <w:tab w:val="left" w:pos="567"/>
              </w:tabs>
              <w:spacing w:line="276" w:lineRule="auto"/>
              <w:ind w:left="0"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221" w:type="dxa"/>
            <w:vAlign w:val="center"/>
          </w:tcPr>
          <w:p w14:paraId="0B0403B8" w14:textId="77777777" w:rsidR="00E47B60" w:rsidRDefault="00203839">
            <w:pPr>
              <w:pStyle w:val="af3"/>
              <w:tabs>
                <w:tab w:val="left" w:pos="567"/>
                <w:tab w:val="left" w:pos="1080"/>
              </w:tabs>
              <w:ind w:left="0"/>
              <w:jc w:val="both"/>
              <w:outlineLvl w:val="0"/>
            </w:pPr>
            <w:r>
              <w:t>Экспертиза СЭМ (аудит);</w:t>
            </w:r>
          </w:p>
          <w:p w14:paraId="340F5EBF" w14:textId="77777777" w:rsidR="00E47B60" w:rsidRDefault="00E47B60">
            <w:pPr>
              <w:pStyle w:val="af3"/>
              <w:tabs>
                <w:tab w:val="left" w:pos="567"/>
                <w:tab w:val="left" w:pos="1080"/>
              </w:tabs>
              <w:ind w:left="0"/>
              <w:jc w:val="both"/>
              <w:outlineLvl w:val="0"/>
            </w:pPr>
          </w:p>
        </w:tc>
      </w:tr>
      <w:tr w:rsidR="00E47B60" w14:paraId="509B78BA" w14:textId="77777777">
        <w:trPr>
          <w:trHeight w:val="391"/>
        </w:trPr>
        <w:tc>
          <w:tcPr>
            <w:tcW w:w="567" w:type="dxa"/>
          </w:tcPr>
          <w:p w14:paraId="7732382D" w14:textId="77777777" w:rsidR="00E47B60" w:rsidRDefault="00203839">
            <w:pPr>
              <w:pStyle w:val="a8"/>
              <w:tabs>
                <w:tab w:val="left" w:pos="567"/>
              </w:tabs>
              <w:spacing w:line="276" w:lineRule="auto"/>
              <w:ind w:left="0" w:right="-37"/>
              <w:jc w:val="center"/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8221" w:type="dxa"/>
          </w:tcPr>
          <w:p w14:paraId="5CA2120E" w14:textId="77777777" w:rsidR="00E47B60" w:rsidRDefault="00203839">
            <w:pPr>
              <w:pStyle w:val="af3"/>
              <w:tabs>
                <w:tab w:val="left" w:pos="567"/>
                <w:tab w:val="left" w:pos="1080"/>
              </w:tabs>
              <w:ind w:left="0"/>
              <w:jc w:val="both"/>
              <w:outlineLvl w:val="0"/>
            </w:pPr>
            <w:r>
              <w:t>Оценка СЭМ (оформление отчета по результатам аудита);</w:t>
            </w:r>
          </w:p>
        </w:tc>
      </w:tr>
    </w:tbl>
    <w:p w14:paraId="77736902" w14:textId="77777777" w:rsidR="00E47B60" w:rsidRDefault="00203839">
      <w:pPr>
        <w:pStyle w:val="a8"/>
        <w:numPr>
          <w:ilvl w:val="0"/>
          <w:numId w:val="28"/>
        </w:numPr>
        <w:tabs>
          <w:tab w:val="left" w:pos="567"/>
        </w:tabs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Представить коммерческое предложение (прейскурант) с указанием стоимости оказываемых услуг.</w:t>
      </w:r>
    </w:p>
    <w:p w14:paraId="21907215" w14:textId="77777777" w:rsidR="00E47B60" w:rsidRDefault="00203839">
      <w:pPr>
        <w:pStyle w:val="a8"/>
        <w:numPr>
          <w:ilvl w:val="0"/>
          <w:numId w:val="23"/>
        </w:numPr>
        <w:tabs>
          <w:tab w:val="left" w:pos="567"/>
        </w:tabs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>В соответствии с Графиком по оказанию услуг.</w:t>
      </w:r>
    </w:p>
    <w:p w14:paraId="3D7548F3" w14:textId="77777777" w:rsidR="00E47B60" w:rsidRDefault="00203839">
      <w:pPr>
        <w:pStyle w:val="a8"/>
        <w:numPr>
          <w:ilvl w:val="0"/>
          <w:numId w:val="19"/>
        </w:numPr>
        <w:tabs>
          <w:tab w:val="left" w:pos="567"/>
          <w:tab w:val="num" w:pos="709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>
        <w:rPr>
          <w:rFonts w:ascii="Times New Roman" w:hAnsi="Times New Roman"/>
          <w:sz w:val="24"/>
          <w:szCs w:val="24"/>
        </w:rPr>
        <w:t xml:space="preserve"> – О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формление </w:t>
      </w:r>
      <w:r>
        <w:rPr>
          <w:rFonts w:ascii="Times New Roman" w:hAnsi="Times New Roman"/>
          <w:sz w:val="24"/>
          <w:szCs w:val="24"/>
        </w:rPr>
        <w:t xml:space="preserve">отчета в формате </w:t>
      </w:r>
      <w:r>
        <w:rPr>
          <w:rFonts w:ascii="Times New Roman" w:hAnsi="Times New Roman"/>
          <w:sz w:val="24"/>
          <w:szCs w:val="24"/>
          <w:lang w:val="en-US"/>
        </w:rPr>
        <w:t>PDF</w:t>
      </w:r>
      <w:r>
        <w:rPr>
          <w:rFonts w:ascii="Times New Roman" w:hAnsi="Times New Roman"/>
          <w:sz w:val="24"/>
          <w:szCs w:val="24"/>
        </w:rPr>
        <w:t xml:space="preserve"> и двустороннего акта сдачи-приемки оказанных услуг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по </w:t>
      </w: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результатам  инспекционного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аудита</w:t>
      </w:r>
      <w:r>
        <w:rPr>
          <w:rFonts w:ascii="Times New Roman" w:hAnsi="Times New Roman"/>
          <w:sz w:val="24"/>
          <w:szCs w:val="24"/>
        </w:rPr>
        <w:t>. Документы представить на русском языке, в бумажном виде.</w:t>
      </w:r>
    </w:p>
    <w:p w14:paraId="577C6A64" w14:textId="77777777" w:rsidR="00E47B60" w:rsidRDefault="00203839">
      <w:pPr>
        <w:numPr>
          <w:ilvl w:val="0"/>
          <w:numId w:val="19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качеству услуг - </w:t>
      </w:r>
      <w:r>
        <w:rPr>
          <w:rFonts w:ascii="Times New Roman" w:hAnsi="Times New Roman"/>
          <w:sz w:val="24"/>
        </w:rPr>
        <w:t>Ресертификационный</w:t>
      </w:r>
      <w:r>
        <w:rPr>
          <w:rFonts w:ascii="Times New Roman" w:hAnsi="Times New Roman"/>
          <w:sz w:val="24"/>
          <w:szCs w:val="24"/>
        </w:rPr>
        <w:t xml:space="preserve"> аудит по подтверждению сертификата по системы экологического менеджмента (СЭМ)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проводиться по международным стандартам, аудитором/экспертом выбранной подрядной организации. </w:t>
      </w:r>
    </w:p>
    <w:p w14:paraId="5B0A6F8B" w14:textId="77777777" w:rsidR="00E47B60" w:rsidRDefault="00203839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>
        <w:rPr>
          <w:rFonts w:ascii="Times New Roman" w:hAnsi="Times New Roman"/>
          <w:i/>
          <w:color w:val="0070C0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Своевременное предоставление Заказчику отчета о результатах проведенного</w:t>
      </w:r>
      <w:r>
        <w:rPr>
          <w:rFonts w:ascii="Times New Roman" w:hAnsi="Times New Roman"/>
          <w:sz w:val="24"/>
        </w:rPr>
        <w:t xml:space="preserve"> ресертификационного</w:t>
      </w:r>
      <w:r>
        <w:rPr>
          <w:rFonts w:ascii="Times New Roman" w:hAnsi="Times New Roman"/>
          <w:sz w:val="24"/>
          <w:szCs w:val="24"/>
        </w:rPr>
        <w:t xml:space="preserve"> аудита. По завершению всех процедур, Подрядчик обязан предоставить Заказчику всю отчетную документацию по оказанным услугам.</w:t>
      </w:r>
    </w:p>
    <w:p w14:paraId="3A6612F2" w14:textId="77777777" w:rsidR="00E47B60" w:rsidRDefault="00203839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</w:t>
      </w:r>
      <w:r>
        <w:rPr>
          <w:rFonts w:ascii="Times New Roman" w:hAnsi="Times New Roman"/>
          <w:i/>
          <w:color w:val="0070C0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78F19385" w14:textId="77777777" w:rsidR="00E47B60" w:rsidRDefault="00203839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i/>
          <w:color w:val="0070C0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66B54BB3" w14:textId="77777777" w:rsidR="00E47B60" w:rsidRDefault="00203839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color w:val="0070C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(возможность предоставления альтернативных вариантов и др.) </w:t>
      </w:r>
      <w:r>
        <w:rPr>
          <w:rFonts w:ascii="Times New Roman" w:hAnsi="Times New Roman"/>
          <w:i/>
          <w:color w:val="0070C0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Отсутствуют.</w:t>
      </w:r>
    </w:p>
    <w:p w14:paraId="542611EE" w14:textId="33C8F004" w:rsidR="00E47B60" w:rsidRDefault="00203839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Участникам</w:t>
      </w:r>
      <w:r>
        <w:rPr>
          <w:rFonts w:ascii="Times New Roman" w:hAnsi="Times New Roman"/>
          <w:sz w:val="24"/>
          <w:szCs w:val="24"/>
        </w:rPr>
        <w:t>:</w:t>
      </w:r>
    </w:p>
    <w:p w14:paraId="538AB39F" w14:textId="77777777" w:rsidR="00E47B60" w:rsidRDefault="00203839">
      <w:pPr>
        <w:pStyle w:val="a8"/>
        <w:numPr>
          <w:ilvl w:val="0"/>
          <w:numId w:val="20"/>
        </w:numPr>
        <w:tabs>
          <w:tab w:val="num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2 исполненных договоров, предшествующих дате заключения договора.</w:t>
      </w:r>
    </w:p>
    <w:p w14:paraId="0B19C4A4" w14:textId="77777777" w:rsidR="00E47B60" w:rsidRDefault="00203839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ицензия на указанный вид деятельности.</w:t>
      </w:r>
    </w:p>
    <w:p w14:paraId="76996DF0" w14:textId="77777777" w:rsidR="00E47B60" w:rsidRDefault="00203839">
      <w:pPr>
        <w:pStyle w:val="a8"/>
        <w:numPr>
          <w:ilvl w:val="0"/>
          <w:numId w:val="20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- </w:t>
      </w:r>
      <w:r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771B9063" w14:textId="77777777" w:rsidR="00E47B60" w:rsidRDefault="00203839">
      <w:pPr>
        <w:pStyle w:val="a8"/>
        <w:numPr>
          <w:ilvl w:val="0"/>
          <w:numId w:val="20"/>
        </w:numPr>
        <w:tabs>
          <w:tab w:val="num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- </w:t>
      </w:r>
      <w:r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777F1E12" w14:textId="77777777" w:rsidR="00E47B60" w:rsidRDefault="00203839">
      <w:pPr>
        <w:pStyle w:val="a8"/>
        <w:numPr>
          <w:ilvl w:val="0"/>
          <w:numId w:val="15"/>
        </w:numPr>
        <w:tabs>
          <w:tab w:val="left" w:pos="567"/>
          <w:tab w:val="left" w:pos="709"/>
        </w:tabs>
        <w:spacing w:before="20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– </w:t>
      </w:r>
      <w:r>
        <w:rPr>
          <w:rFonts w:ascii="Times New Roman" w:hAnsi="Times New Roman"/>
          <w:sz w:val="24"/>
          <w:szCs w:val="24"/>
        </w:rPr>
        <w:t>Исполнителю необходимо предоставить расчет по оказанию услуги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с подробной расшифровкой, с учетом всех налогов)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62B19F55" w14:textId="77777777" w:rsidR="00E47B60" w:rsidRDefault="00203839">
      <w:pPr>
        <w:pStyle w:val="a8"/>
        <w:numPr>
          <w:ilvl w:val="0"/>
          <w:numId w:val="15"/>
        </w:numPr>
        <w:spacing w:before="120" w:after="0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График оказания услуг</w:t>
      </w:r>
      <w:r>
        <w:rPr>
          <w:rFonts w:ascii="Times New Roman" w:hAnsi="Times New Roman"/>
          <w:i/>
          <w:sz w:val="24"/>
          <w:szCs w:val="24"/>
        </w:rPr>
        <w:t xml:space="preserve"> – </w:t>
      </w:r>
    </w:p>
    <w:p w14:paraId="533A7764" w14:textId="77777777" w:rsidR="00E47B60" w:rsidRDefault="00203839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оказания услуг: 02.04.2025 г. </w:t>
      </w:r>
    </w:p>
    <w:p w14:paraId="0503064E" w14:textId="77777777" w:rsidR="00E47B60" w:rsidRDefault="002038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оказания услуг: 04.04.2025 г.</w:t>
      </w:r>
    </w:p>
    <w:p w14:paraId="6015A30B" w14:textId="77777777" w:rsidR="00E47B60" w:rsidRDefault="00203839">
      <w:pPr>
        <w:pStyle w:val="a8"/>
        <w:numPr>
          <w:ilvl w:val="0"/>
          <w:numId w:val="15"/>
        </w:numPr>
        <w:tabs>
          <w:tab w:val="num" w:pos="426"/>
          <w:tab w:val="left" w:pos="567"/>
        </w:tabs>
        <w:spacing w:before="240" w:after="120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391CCC7D" w14:textId="77777777" w:rsidR="00E47B60" w:rsidRDefault="00203839">
      <w:pPr>
        <w:tabs>
          <w:tab w:val="num" w:pos="0"/>
          <w:tab w:val="left" w:pos="567"/>
          <w:tab w:val="num" w:pos="709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 случае содержания противоречий в проектах Договоров по отношению к тексту и положениям Технического задания, приоритет отдаётся Техническому заданию.</w:t>
      </w:r>
    </w:p>
    <w:p w14:paraId="20DDBC0B" w14:textId="77777777" w:rsidR="00203839" w:rsidRDefault="00203839" w:rsidP="0020383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83A34C" w14:textId="77777777" w:rsidR="00203839" w:rsidRDefault="00203839" w:rsidP="00203839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i/>
          <w:color w:val="538DD5"/>
          <w:u w:val="single"/>
          <w:lang w:eastAsia="ru-RU"/>
        </w:rPr>
      </w:pPr>
      <w:r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>
        <w:rPr>
          <w:rFonts w:ascii="Times New Roman" w:hAnsi="Times New Roman"/>
          <w:sz w:val="24"/>
          <w:szCs w:val="24"/>
        </w:rPr>
        <w:t>mail</w:t>
      </w:r>
      <w:proofErr w:type="spellEnd"/>
      <w:r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вопросов: Инспектор по ОТ и ТБ – Одилов А.Т.,                                  тел: (+ 992) 900 09 22 50, 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 – </w:t>
      </w:r>
      <w:hyperlink r:id="rId8" w:history="1">
        <w:r>
          <w:rPr>
            <w:rStyle w:val="ab"/>
            <w:rFonts w:ascii="Times New Roman" w:hAnsi="Times New Roman"/>
            <w:sz w:val="24"/>
            <w:szCs w:val="24"/>
            <w:lang w:val="en-US"/>
          </w:rPr>
          <w:t>a</w:t>
        </w:r>
        <w:r>
          <w:rPr>
            <w:rStyle w:val="ab"/>
            <w:rFonts w:ascii="Times New Roman" w:hAnsi="Times New Roman"/>
            <w:sz w:val="24"/>
            <w:szCs w:val="24"/>
          </w:rPr>
          <w:t>.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odilov</w:t>
        </w:r>
        <w:r>
          <w:rPr>
            <w:rStyle w:val="ab"/>
            <w:rFonts w:ascii="Times New Roman" w:hAnsi="Times New Roman"/>
            <w:sz w:val="24"/>
            <w:szCs w:val="24"/>
          </w:rPr>
          <w:t>@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>
          <w:rPr>
            <w:rStyle w:val="ab"/>
            <w:rFonts w:ascii="Times New Roman" w:hAnsi="Times New Roman"/>
            <w:sz w:val="24"/>
            <w:szCs w:val="24"/>
          </w:rPr>
          <w:t>.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>
        <w:rPr>
          <w:rFonts w:ascii="Times New Roman" w:hAnsi="Times New Roman"/>
          <w:sz w:val="24"/>
          <w:szCs w:val="24"/>
        </w:rPr>
        <w:t xml:space="preserve">  </w:t>
      </w:r>
    </w:p>
    <w:p w14:paraId="561C8861" w14:textId="77777777" w:rsidR="00203839" w:rsidRDefault="00203839" w:rsidP="00203839">
      <w:pPr>
        <w:pStyle w:val="a8"/>
        <w:tabs>
          <w:tab w:val="num" w:pos="0"/>
          <w:tab w:val="num" w:pos="284"/>
        </w:tabs>
        <w:spacing w:before="200" w:after="0"/>
        <w:ind w:left="0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</w:p>
    <w:tbl>
      <w:tblPr>
        <w:tblStyle w:val="aa"/>
        <w:tblW w:w="9255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2124"/>
        <w:gridCol w:w="2343"/>
      </w:tblGrid>
      <w:tr w:rsidR="00203839" w14:paraId="56B5BDF0" w14:textId="77777777" w:rsidTr="00A911E1">
        <w:trPr>
          <w:trHeight w:val="759"/>
        </w:trPr>
        <w:tc>
          <w:tcPr>
            <w:tcW w:w="4791" w:type="dxa"/>
            <w:vAlign w:val="bottom"/>
            <w:hideMark/>
          </w:tcPr>
          <w:p w14:paraId="1FA8CF20" w14:textId="77777777" w:rsidR="00203839" w:rsidRDefault="00203839" w:rsidP="00A911E1">
            <w:pPr>
              <w:tabs>
                <w:tab w:val="num" w:pos="426"/>
                <w:tab w:val="left" w:pos="567"/>
              </w:tabs>
              <w:spacing w:line="276" w:lineRule="auto"/>
              <w:ind w:left="1134" w:hanging="11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Заместитель главного инженера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EC8F5" w14:textId="77777777" w:rsidR="00203839" w:rsidRDefault="00203839" w:rsidP="00A911E1">
            <w:pPr>
              <w:tabs>
                <w:tab w:val="num" w:pos="426"/>
                <w:tab w:val="left" w:pos="567"/>
              </w:tabs>
              <w:spacing w:line="276" w:lineRule="auto"/>
              <w:ind w:left="1134" w:hanging="127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5" w:type="dxa"/>
            <w:vAlign w:val="bottom"/>
            <w:hideMark/>
          </w:tcPr>
          <w:p w14:paraId="7A1019AB" w14:textId="77777777" w:rsidR="00203839" w:rsidRDefault="00203839" w:rsidP="00A911E1">
            <w:pPr>
              <w:tabs>
                <w:tab w:val="num" w:pos="426"/>
                <w:tab w:val="left" w:pos="567"/>
              </w:tabs>
              <w:spacing w:line="276" w:lineRule="auto"/>
              <w:ind w:left="1134" w:hanging="9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А.Е. Смирнов</w:t>
            </w:r>
          </w:p>
        </w:tc>
      </w:tr>
    </w:tbl>
    <w:p w14:paraId="1544941B" w14:textId="77777777" w:rsidR="00E47B60" w:rsidRDefault="00203839" w:rsidP="00203839">
      <w:pPr>
        <w:tabs>
          <w:tab w:val="left" w:pos="567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02F28337" w14:textId="77777777" w:rsidR="00E47B60" w:rsidRDefault="00203839">
      <w:pPr>
        <w:pStyle w:val="a8"/>
        <w:tabs>
          <w:tab w:val="left" w:pos="567"/>
          <w:tab w:val="left" w:pos="709"/>
          <w:tab w:val="left" w:pos="1155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2CA07952" w14:textId="77777777" w:rsidR="00E47B60" w:rsidRDefault="00E47B60">
      <w:pPr>
        <w:pStyle w:val="a8"/>
        <w:tabs>
          <w:tab w:val="left" w:pos="567"/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235B1C4E" w14:textId="77777777" w:rsidR="00E47B60" w:rsidRDefault="00E47B60">
      <w:pPr>
        <w:pStyle w:val="a8"/>
        <w:tabs>
          <w:tab w:val="left" w:pos="567"/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E47B60">
      <w:pgSz w:w="11906" w:h="16838"/>
      <w:pgMar w:top="1134" w:right="850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944616" w14:textId="77777777" w:rsidR="009B4AA6" w:rsidRDefault="009B4AA6">
      <w:pPr>
        <w:spacing w:after="0" w:line="240" w:lineRule="auto"/>
      </w:pPr>
      <w:r>
        <w:separator/>
      </w:r>
    </w:p>
  </w:endnote>
  <w:endnote w:type="continuationSeparator" w:id="0">
    <w:p w14:paraId="296D0F5C" w14:textId="77777777" w:rsidR="009B4AA6" w:rsidRDefault="009B4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EEAC2" w14:textId="77777777" w:rsidR="009B4AA6" w:rsidRDefault="009B4AA6">
      <w:pPr>
        <w:spacing w:after="0" w:line="240" w:lineRule="auto"/>
      </w:pPr>
      <w:r>
        <w:separator/>
      </w:r>
    </w:p>
  </w:footnote>
  <w:footnote w:type="continuationSeparator" w:id="0">
    <w:p w14:paraId="2B576303" w14:textId="77777777" w:rsidR="009B4AA6" w:rsidRDefault="009B4A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578580A"/>
    <w:multiLevelType w:val="hybridMultilevel"/>
    <w:tmpl w:val="378443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DD2F4C"/>
    <w:multiLevelType w:val="hybridMultilevel"/>
    <w:tmpl w:val="4C1A1A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4C505EEC"/>
    <w:multiLevelType w:val="hybridMultilevel"/>
    <w:tmpl w:val="BA12EE0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2"/>
  </w:num>
  <w:num w:numId="3">
    <w:abstractNumId w:val="28"/>
  </w:num>
  <w:num w:numId="4">
    <w:abstractNumId w:val="24"/>
  </w:num>
  <w:num w:numId="5">
    <w:abstractNumId w:val="3"/>
  </w:num>
  <w:num w:numId="6">
    <w:abstractNumId w:val="9"/>
  </w:num>
  <w:num w:numId="7">
    <w:abstractNumId w:val="1"/>
  </w:num>
  <w:num w:numId="8">
    <w:abstractNumId w:val="25"/>
  </w:num>
  <w:num w:numId="9">
    <w:abstractNumId w:val="7"/>
  </w:num>
  <w:num w:numId="10">
    <w:abstractNumId w:val="15"/>
  </w:num>
  <w:num w:numId="11">
    <w:abstractNumId w:val="17"/>
  </w:num>
  <w:num w:numId="12">
    <w:abstractNumId w:val="18"/>
  </w:num>
  <w:num w:numId="13">
    <w:abstractNumId w:val="19"/>
  </w:num>
  <w:num w:numId="14">
    <w:abstractNumId w:val="6"/>
  </w:num>
  <w:num w:numId="15">
    <w:abstractNumId w:val="23"/>
  </w:num>
  <w:num w:numId="16">
    <w:abstractNumId w:val="13"/>
  </w:num>
  <w:num w:numId="17">
    <w:abstractNumId w:val="20"/>
  </w:num>
  <w:num w:numId="18">
    <w:abstractNumId w:val="5"/>
  </w:num>
  <w:num w:numId="19">
    <w:abstractNumId w:val="14"/>
  </w:num>
  <w:num w:numId="20">
    <w:abstractNumId w:val="11"/>
  </w:num>
  <w:num w:numId="21">
    <w:abstractNumId w:val="21"/>
  </w:num>
  <w:num w:numId="22">
    <w:abstractNumId w:val="4"/>
  </w:num>
  <w:num w:numId="23">
    <w:abstractNumId w:val="27"/>
  </w:num>
  <w:num w:numId="24">
    <w:abstractNumId w:val="0"/>
  </w:num>
  <w:num w:numId="25">
    <w:abstractNumId w:val="10"/>
  </w:num>
  <w:num w:numId="26">
    <w:abstractNumId w:val="26"/>
  </w:num>
  <w:num w:numId="27">
    <w:abstractNumId w:val="16"/>
  </w:num>
  <w:num w:numId="28">
    <w:abstractNumId w:val="8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7B60"/>
    <w:rsid w:val="000F1E35"/>
    <w:rsid w:val="00203839"/>
    <w:rsid w:val="00264EE9"/>
    <w:rsid w:val="002D57C2"/>
    <w:rsid w:val="003076D0"/>
    <w:rsid w:val="0031684B"/>
    <w:rsid w:val="008A495D"/>
    <w:rsid w:val="008E08A1"/>
    <w:rsid w:val="009B4AA6"/>
    <w:rsid w:val="00CB382D"/>
    <w:rsid w:val="00CB6123"/>
    <w:rsid w:val="00CE16E1"/>
    <w:rsid w:val="00D44FFC"/>
    <w:rsid w:val="00D806A4"/>
    <w:rsid w:val="00DC4864"/>
    <w:rsid w:val="00E47B60"/>
    <w:rsid w:val="00F9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EDD3F"/>
  <w15:docId w15:val="{AC7D7433-0F00-4B65-9309-76CB7E681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Tahoma" w:eastAsia="Calibri" w:hAnsi="Tahoma" w:cs="Tahoma"/>
      <w:sz w:val="16"/>
      <w:szCs w:val="16"/>
    </w:rPr>
  </w:style>
  <w:style w:type="paragraph" w:styleId="af3">
    <w:name w:val="Body Text Indent"/>
    <w:basedOn w:val="a"/>
    <w:link w:val="af4"/>
    <w:pPr>
      <w:spacing w:after="0" w:line="240" w:lineRule="auto"/>
      <w:ind w:left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odil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672AC-832F-42E1-B34F-B07D61F49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42</cp:revision>
  <cp:lastPrinted>2025-02-13T11:10:00Z</cp:lastPrinted>
  <dcterms:created xsi:type="dcterms:W3CDTF">2020-06-08T12:23:00Z</dcterms:created>
  <dcterms:modified xsi:type="dcterms:W3CDTF">2025-03-02T04:52:00Z</dcterms:modified>
</cp:coreProperties>
</file>